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44" w:rsidRPr="005A4AE6" w:rsidRDefault="00F96244" w:rsidP="00F96244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5A4AE6">
        <w:rPr>
          <w:rFonts w:ascii="Times New Roman" w:hAnsi="Times New Roman"/>
          <w:sz w:val="28"/>
          <w:szCs w:val="28"/>
        </w:rPr>
        <w:t>Контрольные вопросы для самостоятельной работы студентов</w:t>
      </w:r>
    </w:p>
    <w:p w:rsidR="00F96244" w:rsidRPr="005A4AE6" w:rsidRDefault="00F96244" w:rsidP="00F96244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5A4AE6">
        <w:rPr>
          <w:rFonts w:ascii="Times New Roman" w:hAnsi="Times New Roman"/>
          <w:sz w:val="28"/>
          <w:szCs w:val="28"/>
        </w:rPr>
        <w:t>на производственной практике:</w:t>
      </w:r>
    </w:p>
    <w:p w:rsidR="00F96244" w:rsidRDefault="00F96244" w:rsidP="00F96244">
      <w:pPr>
        <w:tabs>
          <w:tab w:val="num" w:pos="284"/>
          <w:tab w:val="left" w:pos="9720"/>
          <w:tab w:val="right" w:pos="10260"/>
        </w:tabs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6244" w:rsidRPr="002D69D5" w:rsidRDefault="00F96244" w:rsidP="00F96244">
      <w:pPr>
        <w:pStyle w:val="a4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2D69D5">
        <w:rPr>
          <w:sz w:val="28"/>
          <w:szCs w:val="28"/>
        </w:rPr>
        <w:t xml:space="preserve">Исследования в деятельности сестринского персонала. 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Значение статистических методов исследований в деятельности </w:t>
      </w:r>
      <w:r>
        <w:rPr>
          <w:sz w:val="28"/>
          <w:szCs w:val="28"/>
        </w:rPr>
        <w:t>старшей медицинской сестры отделения</w:t>
      </w:r>
      <w:r w:rsidRPr="002D69D5">
        <w:rPr>
          <w:sz w:val="28"/>
          <w:szCs w:val="28"/>
        </w:rPr>
        <w:t>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69D5">
        <w:rPr>
          <w:sz w:val="28"/>
          <w:szCs w:val="28"/>
        </w:rPr>
        <w:t>Анализ и оценка уровня заболеваемости сотрудников учреждения (отделения).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69D5">
        <w:rPr>
          <w:sz w:val="28"/>
          <w:szCs w:val="28"/>
        </w:rPr>
        <w:t>Значение показателей состояния здоровья населения в практической деятельности руководителей сестринских служб.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69D5">
        <w:rPr>
          <w:sz w:val="28"/>
          <w:szCs w:val="28"/>
        </w:rPr>
        <w:t>Основные показатели качества и эффективности деятельности сестринского персонала.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Основные показатели деятельности отделения </w:t>
      </w:r>
      <w:r>
        <w:rPr>
          <w:sz w:val="28"/>
          <w:szCs w:val="28"/>
        </w:rPr>
        <w:t>медицинской организации</w:t>
      </w:r>
      <w:r w:rsidRPr="002D69D5">
        <w:rPr>
          <w:sz w:val="28"/>
          <w:szCs w:val="28"/>
        </w:rPr>
        <w:t xml:space="preserve">. </w:t>
      </w:r>
    </w:p>
    <w:p w:rsidR="00F96244" w:rsidRPr="00331B38" w:rsidRDefault="00F96244" w:rsidP="00F9624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Анализ кадрового состава отделения </w:t>
      </w:r>
      <w:r>
        <w:rPr>
          <w:sz w:val="28"/>
          <w:szCs w:val="28"/>
        </w:rPr>
        <w:t>медицинской организации</w:t>
      </w:r>
      <w:r w:rsidRPr="002D69D5">
        <w:rPr>
          <w:sz w:val="28"/>
          <w:szCs w:val="28"/>
        </w:rPr>
        <w:t>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69D5">
        <w:rPr>
          <w:sz w:val="28"/>
          <w:szCs w:val="28"/>
        </w:rPr>
        <w:t>Организация  маркетингового исследования по обеспечению отделения лекарственными препаратами (расходными материалами).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Подходы и критерии оценки качества и эффективности </w:t>
      </w:r>
      <w:r>
        <w:rPr>
          <w:sz w:val="28"/>
          <w:szCs w:val="28"/>
        </w:rPr>
        <w:t>деятельности сестринского персонала</w:t>
      </w:r>
      <w:r w:rsidRPr="002D69D5">
        <w:rPr>
          <w:sz w:val="28"/>
          <w:szCs w:val="28"/>
        </w:rPr>
        <w:t>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rFonts w:ascii="Calibri" w:hAnsi="Calibri"/>
          <w:sz w:val="28"/>
          <w:szCs w:val="28"/>
        </w:rPr>
      </w:pPr>
      <w:r w:rsidRPr="002D69D5">
        <w:rPr>
          <w:sz w:val="28"/>
          <w:szCs w:val="28"/>
        </w:rPr>
        <w:t xml:space="preserve">Алгоритм действий </w:t>
      </w:r>
      <w:r>
        <w:rPr>
          <w:sz w:val="28"/>
          <w:szCs w:val="28"/>
        </w:rPr>
        <w:t>старшей медицинской сестры</w:t>
      </w:r>
      <w:r w:rsidRPr="002D69D5">
        <w:rPr>
          <w:sz w:val="28"/>
          <w:szCs w:val="28"/>
        </w:rPr>
        <w:t xml:space="preserve"> при несчастном случае в отделении (по пути на работу, с работы).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>Порядок проведения инструктажа по охране труда на рабочем месте.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Составление плана работы </w:t>
      </w:r>
      <w:r>
        <w:rPr>
          <w:sz w:val="28"/>
          <w:szCs w:val="28"/>
        </w:rPr>
        <w:t>старшей медицинской сестры отделения</w:t>
      </w:r>
      <w:r w:rsidRPr="002D69D5">
        <w:rPr>
          <w:sz w:val="28"/>
          <w:szCs w:val="28"/>
        </w:rPr>
        <w:t>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>Характеристика основных видов контрольной деятельности.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>Планирование кадровых потребностей организации.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</w:t>
      </w:r>
      <w:r w:rsidRPr="002D69D5">
        <w:rPr>
          <w:sz w:val="28"/>
          <w:szCs w:val="28"/>
        </w:rPr>
        <w:t xml:space="preserve"> индивидуального </w:t>
      </w:r>
      <w:r>
        <w:rPr>
          <w:sz w:val="28"/>
          <w:szCs w:val="28"/>
        </w:rPr>
        <w:t>плана подготовки</w:t>
      </w:r>
      <w:r w:rsidRPr="002D69D5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молодого специалиста, резерва на выдвижение</w:t>
      </w:r>
      <w:r w:rsidRPr="002D69D5">
        <w:rPr>
          <w:sz w:val="28"/>
          <w:szCs w:val="28"/>
        </w:rPr>
        <w:t xml:space="preserve"> с учетом их личностных и профессиональных характеристик.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Оценка нормативно-методического обеспечения </w:t>
      </w:r>
      <w:r>
        <w:rPr>
          <w:sz w:val="28"/>
          <w:szCs w:val="28"/>
        </w:rPr>
        <w:t>медицинской организации</w:t>
      </w:r>
      <w:r w:rsidRPr="002D69D5">
        <w:rPr>
          <w:sz w:val="28"/>
          <w:szCs w:val="28"/>
        </w:rPr>
        <w:t xml:space="preserve"> (отделения) документацией по организации санитарно-противоэпидемического режима.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Оценка нормативно-методического обеспечения </w:t>
      </w:r>
      <w:r>
        <w:rPr>
          <w:sz w:val="28"/>
          <w:szCs w:val="28"/>
        </w:rPr>
        <w:t>организации</w:t>
      </w:r>
      <w:r w:rsidRPr="002D69D5">
        <w:rPr>
          <w:sz w:val="28"/>
          <w:szCs w:val="28"/>
        </w:rPr>
        <w:t xml:space="preserve"> (отделения) документами по организации лекарственной помощи пациентам.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Анализ и оценка нормативно-методического обеспечения </w:t>
      </w:r>
      <w:r>
        <w:rPr>
          <w:sz w:val="28"/>
          <w:szCs w:val="28"/>
        </w:rPr>
        <w:t>медицинской организации</w:t>
      </w:r>
      <w:r w:rsidRPr="002D69D5">
        <w:rPr>
          <w:sz w:val="28"/>
          <w:szCs w:val="28"/>
        </w:rPr>
        <w:t xml:space="preserve"> (отделения) документами по организации работы с  наркотическими </w:t>
      </w:r>
      <w:r>
        <w:rPr>
          <w:sz w:val="28"/>
          <w:szCs w:val="28"/>
        </w:rPr>
        <w:t xml:space="preserve">средствами, психотропными веществами </w:t>
      </w:r>
      <w:r w:rsidRPr="002D69D5">
        <w:rPr>
          <w:sz w:val="28"/>
          <w:szCs w:val="28"/>
        </w:rPr>
        <w:t>и сильнодействующими лекарственными препаратами.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>Организация работы централизованной (единой) наркотической службы.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>Организация работы по медико-социальной защите сестринского персонала в учреждении (отделении).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>Планирование воспитательной работы в учреждении (отделении)</w:t>
      </w:r>
      <w:r>
        <w:rPr>
          <w:sz w:val="28"/>
          <w:szCs w:val="28"/>
        </w:rPr>
        <w:t xml:space="preserve"> среди сестринского и прочего персонала</w:t>
      </w:r>
      <w:r w:rsidRPr="002D69D5">
        <w:rPr>
          <w:sz w:val="28"/>
          <w:szCs w:val="28"/>
        </w:rPr>
        <w:t>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Оценка организации делопроизводства в учреждении (отделении). </w:t>
      </w:r>
    </w:p>
    <w:p w:rsidR="00F96244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lastRenderedPageBreak/>
        <w:t>Анализ правоприменительной практики законодательства по охране труда в отделении.</w:t>
      </w:r>
    </w:p>
    <w:p w:rsidR="00F96244" w:rsidRPr="002D69D5" w:rsidRDefault="00F96244" w:rsidP="00F96244">
      <w:pPr>
        <w:pStyle w:val="a4"/>
        <w:numPr>
          <w:ilvl w:val="0"/>
          <w:numId w:val="1"/>
        </w:numPr>
        <w:tabs>
          <w:tab w:val="left" w:pos="593"/>
        </w:tabs>
        <w:jc w:val="both"/>
        <w:rPr>
          <w:sz w:val="28"/>
          <w:szCs w:val="28"/>
        </w:rPr>
      </w:pPr>
      <w:r w:rsidRPr="002D69D5">
        <w:rPr>
          <w:sz w:val="28"/>
          <w:szCs w:val="28"/>
        </w:rPr>
        <w:t xml:space="preserve">Составление примерной программы </w:t>
      </w:r>
      <w:r>
        <w:rPr>
          <w:sz w:val="28"/>
          <w:szCs w:val="28"/>
        </w:rPr>
        <w:t>первич</w:t>
      </w:r>
      <w:r w:rsidRPr="002D69D5">
        <w:rPr>
          <w:sz w:val="28"/>
          <w:szCs w:val="28"/>
        </w:rPr>
        <w:t>ного инструктажа</w:t>
      </w:r>
    </w:p>
    <w:p w:rsidR="00F96244" w:rsidRDefault="00F96244" w:rsidP="00F9624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244" w:rsidRDefault="00F96244" w:rsidP="00F9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244" w:rsidRDefault="00F96244" w:rsidP="00F9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903" w:rsidRDefault="00AF7903"/>
    <w:sectPr w:rsidR="00AF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918"/>
    <w:multiLevelType w:val="hybridMultilevel"/>
    <w:tmpl w:val="C5A0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6244"/>
    <w:rsid w:val="00AF7903"/>
    <w:rsid w:val="00F9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624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96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2016-10-02T15:17:00Z</dcterms:created>
  <dcterms:modified xsi:type="dcterms:W3CDTF">2016-10-02T15:17:00Z</dcterms:modified>
</cp:coreProperties>
</file>