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0BD" w:rsidRPr="00EF78C3" w:rsidRDefault="008650BD" w:rsidP="008650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8C3">
        <w:rPr>
          <w:rFonts w:ascii="Times New Roman" w:hAnsi="Times New Roman" w:cs="Times New Roman"/>
          <w:b/>
          <w:bCs/>
          <w:sz w:val="24"/>
          <w:szCs w:val="24"/>
        </w:rPr>
        <w:t>Технология медицинского вмешательства</w:t>
      </w:r>
    </w:p>
    <w:p w:rsidR="008650BD" w:rsidRPr="00EF78C3" w:rsidRDefault="008650BD" w:rsidP="008650B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EF78C3">
        <w:rPr>
          <w:rFonts w:ascii="Times New Roman" w:hAnsi="Times New Roman" w:cs="Times New Roman"/>
          <w:b/>
          <w:sz w:val="24"/>
          <w:szCs w:val="24"/>
        </w:rPr>
        <w:t>«</w:t>
      </w:r>
      <w:r w:rsidRPr="00EF78C3">
        <w:rPr>
          <w:rFonts w:ascii="Times New Roman" w:eastAsia="Times New Roman" w:hAnsi="Times New Roman" w:cs="Times New Roman"/>
          <w:b/>
          <w:caps/>
          <w:sz w:val="24"/>
          <w:szCs w:val="24"/>
        </w:rPr>
        <w:t>Пособие по смене НАТЕЛЬНОГО белья тяжелобольному»</w:t>
      </w:r>
    </w:p>
    <w:p w:rsidR="008650BD" w:rsidRPr="00EF78C3" w:rsidRDefault="008650BD" w:rsidP="008650BD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120"/>
        <w:gridCol w:w="5487"/>
      </w:tblGrid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650BD" w:rsidRPr="00EF78C3" w:rsidTr="006731A2">
        <w:trPr>
          <w:trHeight w:val="1660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650BD" w:rsidRPr="00EF78C3" w:rsidRDefault="008650BD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выполнения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профилактическое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BD" w:rsidRPr="00EF78C3" w:rsidTr="006731A2">
        <w:trPr>
          <w:trHeight w:val="1527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Комплект чистого нательного белья и одежды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сбора использованного белья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 медицинского вмешательства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процедуры, соблюсти условия конфиденциальности.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1.3. Надеть перчатки.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представиться, объяснить цель, ход процедуры и получить его согласие.</w:t>
            </w:r>
          </w:p>
          <w:p w:rsidR="008650BD" w:rsidRPr="00EF78C3" w:rsidRDefault="008650BD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поручни, оценить положение и состояние пациента.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Подвести руки под крестец, захватить края рубашки, и осторожно подвести ее к голове пациента.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Поднять пациенту обе руки.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2.4.Скатанную у шеи рубашку осторожно перевести через голову пациента.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Освободить руки от использованной рубашки (если одна рука повреждена или производится инфузия, надо начать с другой руки).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Положить рубашку в мешок для использованного белья.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2.7. Надеть пациенту чистую рубашку в обратном порядке: сначала на поврежденную конечность, затем на здоровую конечность, перекинуть ее через голову и расправить под пациентом. 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8650BD" w:rsidRPr="00EF78C3" w:rsidRDefault="008650BD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3.1. Снять перчатки, поместить в ёмкость для отходов, обработать руки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3.2. Сделать отметку о результатах выполнения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процедуры необходимо контролировать состояние имеющихся дренажных трубок, катетеров, повязок. 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Не обнажать пациента (стоит прикрывать его простыней).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Поощрять пациента активно участвовать в процедуре, разговаривать с ним.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Чистое белье одето на пациента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Письменного согласия пациента или его родственников (доверенных лиц) на смену нательного белья не требуется, так как данная процедура не является потенциально опасной для жизни пациента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650BD" w:rsidRPr="00EF78C3" w:rsidRDefault="008650BD" w:rsidP="006731A2">
            <w:pPr>
              <w:pStyle w:val="a4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8C3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pStyle w:val="a4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sz w:val="24"/>
                <w:szCs w:val="24"/>
              </w:rPr>
              <w:t>Графическое, схематическое и табличное предоставление технологий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pStyle w:val="a4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54CE047" wp14:editId="1144DAF0">
                  <wp:extent cx="1675356" cy="1080655"/>
                  <wp:effectExtent l="19050" t="0" r="1044" b="0"/>
                  <wp:docPr id="2" name="Рисунок 20" descr="http://www.studfiles.ru/html/2706/726/html_6ykjXkTZUe.8f9J/htmlconvd-l9ARZN_html_m6a058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tudfiles.ru/html/2706/726/html_6ykjXkTZUe.8f9J/htmlconvd-l9ARZN_html_m6a058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69" cy="108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98FE62F" wp14:editId="407E4701">
                  <wp:extent cx="1351736" cy="1210713"/>
                  <wp:effectExtent l="19050" t="0" r="814" b="0"/>
                  <wp:docPr id="8" name="Рисунок 86" descr="http://zdorovye.net/files/2011/04/nadevanie-rubashki-bolno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zdorovye.net/files/2011/04/nadevanie-rubashki-bolno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13" cy="121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776D877" wp14:editId="355B24AC">
                  <wp:extent cx="1227859" cy="1072034"/>
                  <wp:effectExtent l="19050" t="0" r="0" b="0"/>
                  <wp:docPr id="34" name="Рисунок 86" descr="http://zdorovye.net/files/2011/04/nadevanie-rubashki-bolno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zdorovye.net/files/2011/04/nadevanie-rubashki-bolno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5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00" cy="108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pStyle w:val="a4"/>
              <w:ind w:firstLine="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/>
                <w:i/>
                <w:sz w:val="24"/>
                <w:szCs w:val="24"/>
              </w:rPr>
              <w:t>Смена нательного белья тяжелобольному</w:t>
            </w:r>
          </w:p>
        </w:tc>
      </w:tr>
    </w:tbl>
    <w:p w:rsidR="008650BD" w:rsidRPr="00EF78C3" w:rsidRDefault="008650BD" w:rsidP="008650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8C3">
        <w:rPr>
          <w:rFonts w:ascii="Times New Roman" w:hAnsi="Times New Roman" w:cs="Times New Roman"/>
          <w:b/>
          <w:sz w:val="24"/>
          <w:szCs w:val="24"/>
        </w:rPr>
        <w:br w:type="page"/>
      </w:r>
      <w:r w:rsidRPr="00EF7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650BD" w:rsidRPr="00D6576B" w:rsidRDefault="008650BD" w:rsidP="008650B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6576B">
        <w:rPr>
          <w:rFonts w:ascii="Times New Roman" w:hAnsi="Times New Roman" w:cs="Times New Roman"/>
          <w:b/>
          <w:caps/>
          <w:sz w:val="24"/>
          <w:szCs w:val="24"/>
        </w:rPr>
        <w:t xml:space="preserve"> «ПОСОБИЕ по смене постельного белья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D6576B">
        <w:rPr>
          <w:rFonts w:ascii="Times New Roman" w:hAnsi="Times New Roman" w:cs="Times New Roman"/>
          <w:b/>
          <w:caps/>
          <w:sz w:val="24"/>
          <w:szCs w:val="24"/>
        </w:rPr>
        <w:t>тяжелобольному»</w:t>
      </w:r>
    </w:p>
    <w:p w:rsidR="008650BD" w:rsidRPr="00EF78C3" w:rsidRDefault="008650BD" w:rsidP="008650BD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120"/>
        <w:gridCol w:w="5487"/>
      </w:tblGrid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650BD" w:rsidRPr="00EF78C3" w:rsidRDefault="008650BD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профилактическое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Функциональная кровать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Матрац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чистого белья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Клеёнчатый мешок для сбора использованного белья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650BD" w:rsidRPr="00EF78C3" w:rsidTr="006731A2">
        <w:trPr>
          <w:trHeight w:val="347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 медицинского вмешательства</w:t>
            </w:r>
          </w:p>
        </w:tc>
      </w:tr>
      <w:tr w:rsidR="008650BD" w:rsidRPr="00EF78C3" w:rsidTr="006731A2">
        <w:trPr>
          <w:trHeight w:val="347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постели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Осмотреть сетку кровати, она должная быть упругой, матрац с ровной поверхностью, достаточной длины и ширины, подушки мягкие.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Положить простыню, тщательно расправить, края со всех сторон подвернуть под матрац.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При необходимости по всей ширине матраца положить клеенку, а затем пеленку. Края подогнуть для предупреждения загрязнения постели.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Надеть наволочки, взбить подушки и положить у изголовья кровати так, чтобы первая лежала прямо и выдавалась немного из-под второй, которая должна упираться в спинку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Убедиться, что на наволочке на стороне пациента нет пуговиц, швов, застежек.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Надеть пододеяльник на одеяло.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Смена постельного белья тяжелобольному</w:t>
            </w:r>
          </w:p>
          <w:p w:rsidR="008650BD" w:rsidRPr="00EF78C3" w:rsidRDefault="008650BD" w:rsidP="008650BD">
            <w:pPr>
              <w:numPr>
                <w:ilvl w:val="0"/>
                <w:numId w:val="2"/>
              </w:numPr>
              <w:tabs>
                <w:tab w:val="left" w:pos="400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1.1. Обработать руки на гигиеническом уровне.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1.2. Идентифицировать пациента, представиться, объяснить цель, ход процедуры и получить его согласие (если это возможно).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1.3. Приготовить комплект чистого белья (пододеяльник, простынь, наволочка), простынь скатать валиком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1.4. Надеть перчатки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1.5. Убедиться, что в кровати нет личных вещей пациента.</w:t>
            </w:r>
          </w:p>
          <w:p w:rsidR="008650BD" w:rsidRPr="00EF78C3" w:rsidRDefault="008650BD" w:rsidP="008650BD">
            <w:pPr>
              <w:numPr>
                <w:ilvl w:val="0"/>
                <w:numId w:val="2"/>
              </w:numPr>
              <w:tabs>
                <w:tab w:val="left" w:pos="438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поручни, оценить положение и состояние пациента (можно поворачиваться на бок).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Снять пододеяльник, убрать одеяло и накрыть пациента пододеяльником на время смены белья.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Осторожно вынуть подушку из-под головы пациента и сменить наволочку. Использованную наволочку поместить в мешок для использованного белья.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Повернуть пациента на бок по направлению к себе.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Использованную простыню скатать по всей длине по направлению к пациенту.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На освободившейся части постели расстелить чистую простыню.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2.7. Повернуть пациента на другой бок, чтобы он оказался на чистой простыне.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Убрать использованную простыню в мешок и расправить чистую на постели, заправить края под матрац.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2.9. Осторожно поместить подушку под голову пациента.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2.10. Поменять использованный пододеяльник на чистый пододеяльник, грязный поместить в мешок для использованного белья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2.11. Заправить одеяло в пододеяльник.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2.12. Помочь пациенту занять удобное положение, проконтролировать его состояние.</w:t>
            </w:r>
          </w:p>
          <w:p w:rsidR="008650BD" w:rsidRPr="00EF78C3" w:rsidRDefault="008650BD" w:rsidP="006731A2">
            <w:pPr>
              <w:tabs>
                <w:tab w:val="left" w:pos="3255"/>
              </w:tabs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3.1. Снять перчатки, поместить в ёмкость для отходов, обработать руки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3.2. Сделать отметку о результатах выполнения процедуры в медицинской документации 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процедуры необходимо контролировать состояние пациента, имеющихся дренажных трубок, катетеров, повязок.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При невозможности повернуться на бок применить поперечный способ смены белья.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При выполнении данной услуги может использоваться помощник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лежит на чистом белье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Письменного согласия пациента или его родственников (доверенных лиц) на смену постельного белья не требуется, так как данная процедура не является потенциально опасной для жизни пациента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осложнений во время и после проведения процедуры.</w:t>
            </w:r>
          </w:p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8C3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9AB35A" wp14:editId="3DDF4782">
                  <wp:extent cx="1711325" cy="1244600"/>
                  <wp:effectExtent l="19050" t="0" r="3175" b="0"/>
                  <wp:docPr id="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38" cy="124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C70877" wp14:editId="239C8696">
                  <wp:extent cx="1868591" cy="901700"/>
                  <wp:effectExtent l="19050" t="0" r="0" b="0"/>
                  <wp:docPr id="3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81" cy="906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E3FBAA" wp14:editId="333A7410">
                  <wp:extent cx="1564402" cy="1117600"/>
                  <wp:effectExtent l="19050" t="0" r="0" b="0"/>
                  <wp:docPr id="3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47" cy="111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Перестилание простыни тяжелобольному</w:t>
            </w:r>
          </w:p>
        </w:tc>
      </w:tr>
    </w:tbl>
    <w:p w:rsidR="008650BD" w:rsidRPr="00EF78C3" w:rsidRDefault="008650BD" w:rsidP="008650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8C3">
        <w:rPr>
          <w:rFonts w:ascii="Times New Roman" w:hAnsi="Times New Roman" w:cs="Times New Roman"/>
          <w:b/>
          <w:sz w:val="24"/>
          <w:szCs w:val="24"/>
        </w:rPr>
        <w:br w:type="page"/>
      </w:r>
      <w:r w:rsidRPr="00EF7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650BD" w:rsidRPr="00EF78C3" w:rsidRDefault="008650BD" w:rsidP="008650B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F78C3">
        <w:rPr>
          <w:rFonts w:ascii="Times New Roman" w:hAnsi="Times New Roman" w:cs="Times New Roman"/>
          <w:b/>
          <w:caps/>
          <w:sz w:val="24"/>
          <w:szCs w:val="24"/>
        </w:rPr>
        <w:t>«Размещение тяжелобольного пациента в постели»</w:t>
      </w:r>
    </w:p>
    <w:p w:rsidR="008650BD" w:rsidRPr="00EF78C3" w:rsidRDefault="008650BD" w:rsidP="008650BD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3030"/>
        <w:gridCol w:w="5578"/>
      </w:tblGrid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650BD" w:rsidRPr="00EF78C3" w:rsidTr="006731A2">
        <w:trPr>
          <w:trHeight w:val="1707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650BD" w:rsidRPr="00EF78C3" w:rsidRDefault="008650BD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8650BD" w:rsidRPr="00EF78C3" w:rsidTr="006731A2">
        <w:trPr>
          <w:trHeight w:val="900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До и после проведения процедуры необходима обработка рук на гигиеническом уровне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лечебно-профилактическое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Функциональная кровать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Оборудование для придания нужного положения (валики, подушки)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Простыни для переворачивания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 медицинского вмешательства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8650BD">
            <w:pPr>
              <w:numPr>
                <w:ilvl w:val="0"/>
                <w:numId w:val="3"/>
              </w:numPr>
              <w:spacing w:after="0" w:line="240" w:lineRule="auto"/>
              <w:ind w:left="0"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уровне,  надеть перчатки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1.2. Идентифицировать пациента, представиться, объяснить цель, ход процедуры и получить его согласие (если это возможно).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1.3. Приготовить комплект чистого белья (пододеяльник, простынь, наволочка).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1.4. Убедиться, что в кровати нет личных вещей пациента.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1.5.Закрепить тормоза кровати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1.6. Опустить боковое ограждение кровати, убедиться в ее горизонтальном положении, отрегулировать высоту для удобства манипуляции.</w:t>
            </w:r>
          </w:p>
          <w:p w:rsidR="008650BD" w:rsidRPr="00EF78C3" w:rsidRDefault="008650BD" w:rsidP="008650BD">
            <w:pPr>
              <w:numPr>
                <w:ilvl w:val="0"/>
                <w:numId w:val="3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Выполнение: 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пациента в положении Фаулера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Поднять изголовье кровати под углом 45-60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 (или положить три подушки).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Подложить подушки или сложенное одеяло под колени и голени пациента так, чтобы пятки не касались постели.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Если кровать функциональная, то на поднятое изголовье подложить под голову пациента небольшую подушку.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2.5. Подложить под предплечья и кисти подушки, если пациент не может самостоятельно двигать руками. Предплечья и запястья должны быть приподняты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расположены ладонями вниз, в ладони вложить небольшие валики для придания физиологичного положения кисти.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Подложить пациенту под поясницу небольшую подушку или валик.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2.7. Обеспечить упор для стоп под углом 90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Расправить постельное и нательное белье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2.9. Проконтролировать состояние пациента.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пациента в положении «лежа на спине»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изголовье кровати.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Поместить под голову пациента одну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2.3. Подложить под предплечья и кисти подушки, если пациент не может самостоятельно двигать руками.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Предплечья и запястья должны быть приподняты и расположены ладонями вниз, в ладони вложить небольшие валики для придания физиологичного положения кисти.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2"/>
              </w:numPr>
              <w:tabs>
                <w:tab w:val="left" w:pos="53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Подложить пациенту под поясницу небольшую подушку или валик.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Подложить подушки или сложенное одеяло под колени и голени пациента так, чтобы пятки не касались постели.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Обеспечить упор для стоп под углом 90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2.7. Расправить постельное и нательное белье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Проконтролировать состояние пациента.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пациента в положении «лежа на боку»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изголовье кровати.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Поместить под голову пациента одну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Передвинуть пациента ближе к одному краю, противоположному стороне поворота.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2.4. Встать с той стороны кровати, куда будут поворачивать пациента. Встать как можно ближе к кровати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2.5. Скрестит руки пациента на его  груди.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2.6. Согнуть дальнюю ногу пациента в коленном и тазобедренном суставах,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Выдвинуть вперед «нижнее» плечо пациента, чтобы он не лежал на своей руке.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2.9. Придать обеим рукам пациента слегка согнутое положение.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2.10. Под «верхнюю руку» пациента поместить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2.11. За спиной пациента поместить валик (для стабилизации)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2.12. Под согнутую «верхнюю» ногу пациента, лежащую немного впереди нижней, поместить подушку (от паховой области до стопы).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2.13. В ладони вложить небольшие валики для придания физиологичного положения кисти.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2.14. Подложить пациенту под поясницу небольшую подушку или валик.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2.15. Обеспечить упор для стопы «нижней» ноги под углом 90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2.16. Расправить постельное и нательное белье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2.17. Проконтролировать состояние пациента.</w:t>
            </w:r>
          </w:p>
          <w:p w:rsidR="008650BD" w:rsidRPr="00EF78C3" w:rsidRDefault="008650BD" w:rsidP="006731A2">
            <w:pPr>
              <w:spacing w:after="0" w:line="240" w:lineRule="auto"/>
              <w:ind w:firstLine="4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пациента в положение лежа на животе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изголовье кровати.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Поместить под голову пациента одну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Передвинуть пациента ближе к одному краю, противоположному стороне поворота.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2.4. Встать с той стороны кровати, куда будут поворачивать пациента. Встать как можно ближе к кровати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2.5. Скрестит руки пациента на его  груди.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2.6. Согнуть дальнюю ногу пациента в коленном и тазобедренном суставах,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Женщине подложить небольшую подушечку под грудь ниже уровня диафрагмы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2.9. Повернуть  пациента на живот, голова пациента должна быть повернута набок.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2.10. Подложить подушку под голени, чтобы пальцы ног не касались постели.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2.11. Согнуть руку, к которой обращена голова пациента, в локтевом суставе под углом 90°, другую руку вытянуть вдоль туловища.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2.12. В ладони вложить небольшие валики для придания физиологичного положения кисти.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2.13. Расправить постельное и нательное белье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2.14. Проконтролировать состояние пациента.</w:t>
            </w:r>
          </w:p>
          <w:p w:rsidR="008650BD" w:rsidRPr="00EF78C3" w:rsidRDefault="008650BD" w:rsidP="006731A2">
            <w:pPr>
              <w:spacing w:after="0" w:line="240" w:lineRule="auto"/>
              <w:ind w:firstLine="4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пациента в положение Симса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изголовье кровати.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Поместить под голову пациента одну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Передвинуть пациента ближе к одному краю, противоположному стороне поворота.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2.4. Встать с той стороны кровати, куда будут поворачивать пациента. Встать как можно ближе к кровати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2.5. Скрестит руки пациента на его  груди.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2.6. Согнуть дальнюю ногу пациента в коленном и тазобедренном суставах,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Повернуть  пациента в промежуточное положение между лежа на боку и лежа на животе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2.9. Голова пациента должна быть повернута набок.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2.10. Согнуть руку, к которой обращена голова пациента, в локтевом суставе под углом 90°, и поместить ее на подушку,  другую руку вытянуть вдоль туловища.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2.11. Согнуть «верхнюю»  ногу в коленном и тазобедренном суставах и поместить на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2.12. Под стопу разогнутой «нижней» ноги поместить упор для стоп.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2.13. В ладони вложить небольшие валики для придания физиологичного положения кисти.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2.14. Расправить постельное и нательное белье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2.15. Проконтролировать состояние пациента.</w:t>
            </w:r>
          </w:p>
          <w:p w:rsidR="008650BD" w:rsidRPr="00EF78C3" w:rsidRDefault="008650BD" w:rsidP="006731A2">
            <w:pPr>
              <w:spacing w:after="0" w:line="240" w:lineRule="auto"/>
              <w:ind w:firstLine="4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пациента в положение Тренделенбурга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изголовье кровати.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Убрать из-под головы пациента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Приподнять ножной конец кровати под углом 30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или поместить под голени пациента свернутое одеяло.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Предплечья и запястья должны быть приподняты и расположены ладонями вниз, в ладони вложить небольшие валики для придания физиологичного положения кисти.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Подложить пациенту под поясницу небольшую подушку или валик.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Расправить постельное и нательное белье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2.8. Проконтролировать состояние пациента.</w:t>
            </w:r>
          </w:p>
          <w:p w:rsidR="008650BD" w:rsidRPr="00EF78C3" w:rsidRDefault="008650BD" w:rsidP="008650BD">
            <w:pPr>
              <w:numPr>
                <w:ilvl w:val="0"/>
                <w:numId w:val="3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8650BD" w:rsidRPr="00EF78C3" w:rsidRDefault="008650BD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3.1. Снять перчатки, поместить в ёмкость для отходов, обработать руки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3.2. Сделать отметку о результатах выполнения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процедуры необходимо контролировать состояние имеющихся дренажных трубок, катетеров, повязок.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При перемещении пациента соблюдать биомеханику тела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Если пациент весит более 80-100 кг или не может менять положение в постели, необходимо выполнять процедуру вместе с 1-2 помощниками.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Желательно наличие приспособлений для подъема пациента.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размещен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 (если он в сознании). Информация включает сведения о цели и ходе данной процедуры.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пациента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8C3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4835257" wp14:editId="1CFACD37">
                  <wp:extent cx="2329815" cy="969010"/>
                  <wp:effectExtent l="19050" t="0" r="0" b="0"/>
                  <wp:docPr id="3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53114" b="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</w:t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C9F8940" wp14:editId="6F614705">
                  <wp:extent cx="2144395" cy="1012190"/>
                  <wp:effectExtent l="19050" t="0" r="8255" b="0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028" b="47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pStyle w:val="a4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/>
                <w:i/>
                <w:noProof/>
                <w:sz w:val="24"/>
                <w:szCs w:val="24"/>
              </w:rPr>
              <w:t>Положение Фаулера</w:t>
            </w:r>
          </w:p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EE84CE" wp14:editId="36697B39">
                  <wp:extent cx="2264410" cy="925195"/>
                  <wp:effectExtent l="19050" t="0" r="2540" b="0"/>
                  <wp:docPr id="4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</w:t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7A90FE1" wp14:editId="7BD2F0DE">
                  <wp:extent cx="2231390" cy="1208405"/>
                  <wp:effectExtent l="19050" t="0" r="0" b="0"/>
                  <wp:docPr id="4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pStyle w:val="a4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/>
                <w:i/>
                <w:noProof/>
                <w:sz w:val="24"/>
                <w:szCs w:val="24"/>
              </w:rPr>
              <w:t>Положение «на боку»                                 Положение Симса</w:t>
            </w:r>
          </w:p>
          <w:p w:rsidR="008650BD" w:rsidRPr="00EF78C3" w:rsidRDefault="008650BD" w:rsidP="006731A2">
            <w:pPr>
              <w:pStyle w:val="a4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</w:p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66F7573" wp14:editId="5CF99FE8">
                  <wp:extent cx="2332265" cy="880331"/>
                  <wp:effectExtent l="19050" t="0" r="0" b="0"/>
                  <wp:docPr id="4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8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65" cy="88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</w:t>
            </w:r>
            <w:r w:rsidRPr="00EF78C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F786D08" wp14:editId="79FBBF5E">
                  <wp:extent cx="2411581" cy="1045029"/>
                  <wp:effectExtent l="19050" t="0" r="7769" b="0"/>
                  <wp:docPr id="4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581" cy="104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pStyle w:val="a4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/>
                <w:i/>
                <w:noProof/>
                <w:sz w:val="24"/>
                <w:szCs w:val="24"/>
              </w:rPr>
              <w:t>Положение «на спине»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E975E7" wp14:editId="1C5D0965">
                  <wp:extent cx="1915795" cy="1186815"/>
                  <wp:effectExtent l="19050" t="0" r="8255" b="0"/>
                  <wp:docPr id="47" name="Рисунок 17" descr="http://new.patronag32.ru/bank/sovety-po-uhodu/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new.patronag32.ru/bank/sovety-po-uhodu/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8903" t="1523" r="21727" b="4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</w:t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83E1F70" wp14:editId="4248EAEC">
                  <wp:extent cx="1676400" cy="1034415"/>
                  <wp:effectExtent l="19050" t="0" r="0" b="0"/>
                  <wp:docPr id="48" name="Рисунок 14" descr="http://new.patronag32.ru/bank/sovety-po-uhodu/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new.patronag32.ru/bank/sovety-po-uhodu/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2769" t="54568" r="2740" b="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pStyle w:val="a4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/>
                <w:i/>
                <w:noProof/>
                <w:sz w:val="24"/>
                <w:szCs w:val="24"/>
              </w:rPr>
              <w:t>Положение «на живот»е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2693468" wp14:editId="190C3700">
                  <wp:extent cx="3374390" cy="1110615"/>
                  <wp:effectExtent l="19050" t="0" r="0" b="0"/>
                  <wp:docPr id="49" name="Рисунок 3" descr="http://www.culture.mchs.gov.ru/upload/medialibrary/055/0550341a355fae03738f89dbf4e3c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culture.mchs.gov.ru/upload/medialibrary/055/0550341a355fae03738f89dbf4e3c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 t="19257" b="2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9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8C3">
              <w:rPr>
                <w:rFonts w:ascii="Times New Roman" w:hAnsi="Times New Roman"/>
                <w:i/>
                <w:noProof/>
                <w:sz w:val="24"/>
                <w:szCs w:val="24"/>
              </w:rPr>
              <w:t>Положение Тренделенбурга</w:t>
            </w:r>
          </w:p>
        </w:tc>
      </w:tr>
    </w:tbl>
    <w:p w:rsidR="008650BD" w:rsidRPr="00EF78C3" w:rsidRDefault="008650BD" w:rsidP="008650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8C3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 w:rsidRPr="00EF7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650BD" w:rsidRPr="00EF78C3" w:rsidRDefault="008650BD" w:rsidP="008650B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F78C3">
        <w:rPr>
          <w:rFonts w:ascii="Times New Roman" w:hAnsi="Times New Roman" w:cs="Times New Roman"/>
          <w:b/>
          <w:caps/>
          <w:sz w:val="24"/>
          <w:szCs w:val="24"/>
        </w:rPr>
        <w:t xml:space="preserve"> «Перемещение тяжелобольного пациента в постели»</w:t>
      </w:r>
    </w:p>
    <w:p w:rsidR="008650BD" w:rsidRPr="00EF78C3" w:rsidRDefault="008650BD" w:rsidP="008650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138"/>
        <w:gridCol w:w="5469"/>
      </w:tblGrid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650BD" w:rsidRPr="00EF78C3" w:rsidTr="006731A2">
        <w:trPr>
          <w:trHeight w:val="1707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650BD" w:rsidRPr="00EF78C3" w:rsidRDefault="008650BD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8650BD" w:rsidRPr="00EF78C3" w:rsidTr="006731A2">
        <w:trPr>
          <w:trHeight w:val="780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До и после проведения процедуры необходима обработка рук на гигиеническом уровне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Функциональная кровать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Оборудование для придания нужного положения (валики, подушки)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Простыни для переворачивания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 медицинского вмешательства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650BD" w:rsidRPr="00EF78C3" w:rsidRDefault="008650BD" w:rsidP="008650BD">
            <w:pPr>
              <w:numPr>
                <w:ilvl w:val="0"/>
                <w:numId w:val="4"/>
              </w:numPr>
              <w:spacing w:after="0" w:line="240" w:lineRule="auto"/>
              <w:ind w:left="0"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1.1. Идентифицировать пациента, представиться, объяснить цель, ход процедуры и получить его согласие (если это возможно).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1.2. Обработать руки на гигиеническом уровне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1.3. Опустить боковое ограждение кровати, отрегулировать высоту для удобства манипуляции, зафиксировать тормоз.</w:t>
            </w:r>
          </w:p>
          <w:p w:rsidR="008650BD" w:rsidRPr="00EF78C3" w:rsidRDefault="008650BD" w:rsidP="008650BD">
            <w:pPr>
              <w:numPr>
                <w:ilvl w:val="0"/>
                <w:numId w:val="4"/>
              </w:numPr>
              <w:spacing w:after="0" w:line="240" w:lineRule="auto"/>
              <w:ind w:left="0" w:firstLine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Выполнение: 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пациента к изголовью кровати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Убрать подушку из-под головы пациента и положить ее рядом. Опустить изголовье кровати. Убедиться, что пациент лежит строго горизонтально.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Встать лицом к ножному концу кровати под углом 45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С. Расставить ноги на ширину 30см. Ногу, находящуюся ближе к изголовью, отставить немного назад. Согнуть ноги в коленях (руки медицинской сестры должны находиться на уровне туловища пациента).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Переместить центр тяжести на ногу, отставленную назад.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Передвинуть ноги пациента по диагонали к изголовью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Переместиться параллельно верхней части туловища пациента, согнуть ноги в коленях так, чтобы руки находились на уровне туловища пациента.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Подвести под шею пациента руку, находящуюся ближе к изголовью, и снизу обхватить и поддерживать ею его плечо.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2.7. Подвести другую руку под верхнюю часть спины пациента.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2.8. Передвинуть голову и верхнюю часть туловища пациента по диагонали к изголовью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2.9. переходить с одной стороны кровати на другую, повторяя п.п. 2.2. – 2.8., пока тело пациента не достигнет в постели желаемой высоты.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2.10. Переместить пациента на середину постели, точно так же поочередно передвигая три части его тела.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2.11. Поднять голову и плечи пациента и подложить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2.12. Проконтролировать состояние пациента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пациента из положения «на спине» в положение «на боку»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Опустить изголовье кровати.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Поместить под голову пациента одну подушку.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Передвинуть пациента ближе к одному краю, противоположному стороне поворота.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2.4. Встать с той стороны кровати, куда будут поворачивать пациента. Встать как можно ближе к кровати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2.5. Скрестит руки пациента на его  груди.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2.6. Согнуть дальнюю ногу пациента в коленном и тазобедренном суставах,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Проконтролировать состояние пациента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пациента из положения «на спине»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в положение «сидя с опущенными вниз ногами»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Ноги пациента подвинуть к краю кровати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Одну руку подвести под плечо пациента, другой – обхватить колени.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Поднять пациента, опуская вниз его ноги и одновременно поворачивая его на постели под углом 90</w:t>
            </w:r>
            <w:r w:rsidRPr="00EF78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Усаживать пациента, одновременно опуская ноги с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Убедиться, что пациент сидит устойчиво.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пациента из положения «сидя на кровати»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в положение «сидя на стуле»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Убедиться, что пациент лежит посередине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Встать лицом к пациенту как можно ближе так, чтобы ваши колени и стопы фиксировали колени и стопы пациента.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Придвинуть стул вплотную к кровати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Слегка согнув ноги в коленях, обхватить пациента за корпус, руки пациента при этом обхватывают плечи медицинского работника.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Слегка наклонив корпус пациента на себя, помочь ему приподняться на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2.6. Фиксируя колено пациента (не позволяя ноге пациента согнуться в коленном суставе) поднять пациента.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2.7. Слегка раскачиваясь, поворачиваться в нужную сторону.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Когда пациент окажется спиной к стулу жестко зафиксировать своими ногами голень пациента и опустить его на стул.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2.9. Убедиться, что пациент сидит устойчиво.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пациента с кровати на каталку (способ 1)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Опустить изголовье кровати. Убедиться, что пациент лежит посередине кровати.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Подстелить под пациента дополнительную плотную простыню, под голову положить подушку.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Подкатить каталку вплотную к кровати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Поставить на тормоз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Отрегулировать по высоте (кровать и каталка на одном уровне)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Два медработника встают вплотную к каталке на уровне плечевого и тазового поясов пациента, и удерживают простыню, фиксируя голову и таз.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Третий медработник опирается одним коленом на кровать и удерживает простыню на уровне плечевого и тазового поясов пациента (страхует перемещение)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 команде одного из медработников одновременно производится перемещение пациента с кровати на каталку (перетягивание).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Убедится, что пациент находится по центру каталки, укрыть простыней.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Поднять поручни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пациента с кровати на каталку (способ 2)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Опустить изголовье кровати. Убедиться, что пациент лежит посередине кровати.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Поставить каталку ножной частью под углом к изголовью, отрегулировать по высоте кровати (кровать и каталка на одном уровне).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Поставить на тормоз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Постелить на каталку простыню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Три медработника встают вплотную к кровати: первый  на уровне головы и плечевого пояса, второй в области таза, третий у ног пациента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Завести руки под пациента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По команде одного из медработников одновременно поднять пациента, вместе с ним повернуться в сторону каталки, уложить пациента на каталку. 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Положить руки пациента ему на грудь и живот.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Убедится, что пациент находится по центру каталки., укрыть простыней</w:t>
            </w:r>
          </w:p>
          <w:p w:rsidR="008650BD" w:rsidRPr="00EF78C3" w:rsidRDefault="008650BD" w:rsidP="008650BD">
            <w:pPr>
              <w:pStyle w:val="a3"/>
              <w:numPr>
                <w:ilvl w:val="1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Поднять поручни</w:t>
            </w:r>
          </w:p>
          <w:p w:rsidR="008650BD" w:rsidRPr="00EF78C3" w:rsidRDefault="008650BD" w:rsidP="008650BD">
            <w:pPr>
              <w:numPr>
                <w:ilvl w:val="0"/>
                <w:numId w:val="7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3.1. Обработать руки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3.2. Сделать отметку о результатах выполнения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процедуры необходимо контролировать состояние имеющихся дренажных трубок, катетеров, повязок.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При перемещении пациента соблюдать биомеханику тела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Если пациент весит более 80-100 кг или не может менять положение в постели, необходимо выполнять процедуру вместе с 1-2 помощниками.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Желательно наличие приспособлений для подъема пациента.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При перемещение пациента на кресло каталку - зафиксировать тормоз, установить ноги на подставку, руки - на колени.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 возможности использовать вспомогательные приспособления для безопасного перемещения.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перемещен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 (если он в сознании). Информация включает сведения о цели и ходе данной процедуры.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пациента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8C3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A6BDD8" wp14:editId="0BCDAC7D">
                  <wp:extent cx="1023438" cy="1143148"/>
                  <wp:effectExtent l="19050" t="0" r="5262" b="0"/>
                  <wp:docPr id="50" name="Рисунок 142" descr="http://www.studfiles.ru/html/2706/675/html_2GKJu_5Ksu.F1cA/htmlconvd-4LH9kR_html_a9cc3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studfiles.ru/html/2706/675/html_2GKJu_5Ksu.F1cA/htmlconvd-4LH9kR_html_a9cc3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200" r="64127" b="7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38" cy="11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C5EE08B" wp14:editId="0ED929FD">
                  <wp:extent cx="705344" cy="831626"/>
                  <wp:effectExtent l="19050" t="0" r="0" b="0"/>
                  <wp:docPr id="51" name="Рисунок 145" descr="http://podelise.ru/tw_files/25571/d-25570132/7z-docs/7_html_f7a64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podelise.ru/tw_files/25571/d-25570132/7z-docs/7_html_f7a64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44" cy="83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C2C7B31" wp14:editId="117EEE0E">
                  <wp:extent cx="3112633" cy="1021278"/>
                  <wp:effectExtent l="19050" t="0" r="0" b="0"/>
                  <wp:docPr id="52" name="Рисунок 148" descr="http://www.studfiles.ru/html/2706/675/html_2GKJu_5Ksu.F1cA/htmlconvd-4LH9kR_html_540f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studfiles.ru/html/2706/675/html_2GKJu_5Ksu.F1cA/htmlconvd-4LH9kR_html_540f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30" cy="102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7F4E1A" wp14:editId="27E40C12">
                  <wp:extent cx="1120981" cy="940087"/>
                  <wp:effectExtent l="19050" t="0" r="2969" b="0"/>
                  <wp:docPr id="54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53496" b="47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81" cy="940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AFD318" wp14:editId="5E4247A3">
                  <wp:extent cx="914400" cy="929863"/>
                  <wp:effectExtent l="19050" t="0" r="0" b="0"/>
                  <wp:docPr id="57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8064" b="47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C3253D" wp14:editId="6C7853A6">
                  <wp:extent cx="1161583" cy="866899"/>
                  <wp:effectExtent l="19050" t="0" r="467" b="0"/>
                  <wp:docPr id="59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56834" r="52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85" cy="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F2DF3E0" wp14:editId="00F1B9DC">
                  <wp:extent cx="836352" cy="955358"/>
                  <wp:effectExtent l="19050" t="0" r="1848" b="0"/>
                  <wp:docPr id="61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60985" t="49272" r="3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52" cy="95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Перемещение пациента из положения «на спине»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в положение «сидя с опущенными вниз ногами»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5473EC76" wp14:editId="7E4345E7">
                  <wp:extent cx="963444" cy="902264"/>
                  <wp:effectExtent l="19050" t="0" r="8106" b="0"/>
                  <wp:docPr id="62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0691" r="54607" b="5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69" cy="90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5DDAED1" wp14:editId="54888A86">
                  <wp:extent cx="1031120" cy="904673"/>
                  <wp:effectExtent l="19050" t="0" r="0" b="0"/>
                  <wp:docPr id="63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0335" b="51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14" cy="90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5372799" wp14:editId="7FF6E827">
                  <wp:extent cx="759163" cy="1003102"/>
                  <wp:effectExtent l="19050" t="0" r="2837" b="0"/>
                  <wp:docPr id="273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45226" r="70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62" cy="100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E351CA0" wp14:editId="1697F4BA">
                  <wp:extent cx="1226091" cy="1080128"/>
                  <wp:effectExtent l="19050" t="0" r="0" b="0"/>
                  <wp:docPr id="274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7282" t="45695" r="9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90" cy="1080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Перемещение пациента на каталку (способ 2)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944BCD" wp14:editId="7A2CD534">
                  <wp:extent cx="2019044" cy="1281304"/>
                  <wp:effectExtent l="19050" t="0" r="256" b="0"/>
                  <wp:docPr id="276" name="Рисунок 160" descr="http://y-ra.com/imgs/1392805956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y-ra.com/imgs/1392805956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859" r="47143" b="1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95" cy="128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FC3503" wp14:editId="7A8A7726">
                  <wp:extent cx="1017658" cy="1472541"/>
                  <wp:effectExtent l="19050" t="0" r="0" b="0"/>
                  <wp:docPr id="279" name="Рисунок 160" descr="http://y-ra.com/imgs/1392805956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y-ra.com/imgs/1392805956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1740" r="6771" b="1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58" cy="147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09DC73" wp14:editId="6E5AF420">
                  <wp:extent cx="1535429" cy="1140031"/>
                  <wp:effectExtent l="19050" t="0" r="7621" b="0"/>
                  <wp:docPr id="281" name="Рисунок 163" descr="http://ok-t.ru/studopedia/baza18/2135355710013.files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ok-t.ru/studopedia/baza18/2135355710013.files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75" cy="113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Способы удержания пациента</w:t>
            </w:r>
          </w:p>
        </w:tc>
      </w:tr>
    </w:tbl>
    <w:p w:rsidR="008650BD" w:rsidRPr="00EF78C3" w:rsidRDefault="008650BD" w:rsidP="008650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0BD" w:rsidRPr="00EF78C3" w:rsidRDefault="008650BD" w:rsidP="008650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8C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650BD" w:rsidRPr="00EF78C3" w:rsidRDefault="008650BD" w:rsidP="008650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650BD" w:rsidRDefault="008650BD" w:rsidP="008650BD">
      <w:pPr>
        <w:pStyle w:val="a3"/>
        <w:numPr>
          <w:ilvl w:val="0"/>
          <w:numId w:val="1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EF78C3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Pr="00EF78C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Транспортировка тяжелобольного пациента </w:t>
      </w:r>
    </w:p>
    <w:p w:rsidR="008650BD" w:rsidRPr="00EF78C3" w:rsidRDefault="008650BD" w:rsidP="008650BD">
      <w:pPr>
        <w:pStyle w:val="a3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EF78C3">
        <w:rPr>
          <w:rFonts w:ascii="Times New Roman" w:eastAsia="Times New Roman" w:hAnsi="Times New Roman" w:cs="Times New Roman"/>
          <w:b/>
          <w:caps/>
          <w:sz w:val="24"/>
          <w:szCs w:val="24"/>
        </w:rPr>
        <w:t>внутри учреждения»</w:t>
      </w:r>
    </w:p>
    <w:p w:rsidR="008650BD" w:rsidRPr="00EF78C3" w:rsidRDefault="008650BD" w:rsidP="008650BD">
      <w:pPr>
        <w:pStyle w:val="a3"/>
        <w:spacing w:after="0" w:line="240" w:lineRule="auto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119"/>
        <w:gridCol w:w="65"/>
        <w:gridCol w:w="5422"/>
      </w:tblGrid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650BD" w:rsidRPr="00EF78C3" w:rsidTr="006731A2">
        <w:trPr>
          <w:trHeight w:val="1707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6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740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650BD" w:rsidRPr="00EF78C3" w:rsidRDefault="008650BD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8650BD" w:rsidRPr="00EF78C3" w:rsidTr="006731A2">
        <w:trPr>
          <w:trHeight w:val="780"/>
        </w:trPr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263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740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Транспортировку на каталке осуществляют не менее двух медицинских работников.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Транспортировку на носилках осуществляют не менее четырех медицинских работников.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стационарные, санатрно-курортные, транспортные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транспортное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Каталка или носилки, или функциональное кресло-каталка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Одеяло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Подушка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Простыня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 медицинского вмешательства</w:t>
            </w:r>
          </w:p>
        </w:tc>
      </w:tr>
      <w:tr w:rsidR="008650BD" w:rsidRPr="00EF78C3" w:rsidTr="006731A2">
        <w:tc>
          <w:tcPr>
            <w:tcW w:w="636" w:type="dxa"/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8650BD" w:rsidRPr="00EF78C3" w:rsidRDefault="008650BD" w:rsidP="008650BD">
            <w:pPr>
              <w:numPr>
                <w:ilvl w:val="0"/>
                <w:numId w:val="5"/>
              </w:numPr>
              <w:spacing w:after="0" w:line="240" w:lineRule="auto"/>
              <w:ind w:left="39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1.1. Идентифицировать пациента, представиться, объяснить цель, ход процедуры и получить его согласие (если это возможно).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1.2. Обработать руки на гигиеническом уровне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1.3. Определить готовность к транспортировке средства перемещения.</w:t>
            </w:r>
          </w:p>
          <w:p w:rsidR="008650BD" w:rsidRPr="00EF78C3" w:rsidRDefault="008650BD" w:rsidP="008650BD">
            <w:pPr>
              <w:numPr>
                <w:ilvl w:val="0"/>
                <w:numId w:val="5"/>
              </w:numPr>
              <w:spacing w:after="0" w:line="240" w:lineRule="auto"/>
              <w:ind w:left="0"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Транспортировка на каталке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Проводится двумя медицинскими работниками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2.1.  Подготовить каталку к транспортировке, проверить ее исправность, поставить на тормоз.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2.2. Постелить на каталку простыню.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Переместить пациента на каталку (по алгоритму)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2.4. Укрыть пациента второй половиной простыни.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2.5. Встать: один медработник спереди каталки спиной к голове пациента, другой - сзади каталки, лицом к ногам пациента.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Снять каталку с тормоза.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2.7. Транспортировать пациента.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2.8. Во время транспортировки контролировать состояние пациента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Транспортировка на кресле-каталке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одним медицинским работником.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 Поставить кресло-каталку рядом с пациентом, закрепить  тормоза.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Помочь пациенту занять сидячее положение на кровати.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Пересадить пациента на кресло-каталку (по алгоритму)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Поставить ноги на подставку для ног.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2.5. Руки разместить на бедрах или на подлокотниках, контролировать, чтобы они не выходили за пределы подлокотников во время транспортировки.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Снять кресло-каталку с тормоза, начать транспортировку.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2.7. Вовремя транспортировки контролировать состояние пациента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Транспортировка на носилках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двумя медицинскими работниками. </w:t>
            </w:r>
          </w:p>
          <w:p w:rsidR="008650BD" w:rsidRPr="00EF78C3" w:rsidRDefault="008650BD" w:rsidP="006731A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Уложить пациента на носилки головой по направлению в сторону движения.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2.2. Встать: один медработник впереди носилок спиной к голове пациента, другой - сзади носилок, лицом к ногам пациента. </w:t>
            </w:r>
          </w:p>
          <w:p w:rsidR="008650BD" w:rsidRPr="00EF78C3" w:rsidRDefault="008650BD" w:rsidP="006731A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Поднимать и опускать носилки двум медработникам следует синхронно, оставляя носилки в горизонтальном положении, на одинаковой высоте головного и ножного конца.</w:t>
            </w:r>
          </w:p>
          <w:p w:rsidR="008650BD" w:rsidRPr="00EF78C3" w:rsidRDefault="008650BD" w:rsidP="006731A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2.4. Нести пациента следует головой вперед, аккуратно, без тряски, не раскачивая носилки, делая короткие шаги не в ногу.</w:t>
            </w:r>
          </w:p>
          <w:p w:rsidR="008650BD" w:rsidRPr="00EF78C3" w:rsidRDefault="008650BD" w:rsidP="006731A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2.5. Вовремя транспортировки контролировать состояние пациента </w:t>
            </w:r>
          </w:p>
          <w:p w:rsidR="008650BD" w:rsidRPr="00EF78C3" w:rsidRDefault="008650BD" w:rsidP="006731A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2.6. При подъеме по лестнице носилки нужно нести головным концом вперед, приподнимая ножной конец и оставляя носилки в горизонтальном положении.</w:t>
            </w:r>
          </w:p>
          <w:p w:rsidR="008650BD" w:rsidRPr="00EF78C3" w:rsidRDefault="008650BD" w:rsidP="006731A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2.7. При спуске по лестнице нести носилки ножным концом вперед, так же приподнимая ножной конец носилок.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2.8.Если кто-либо из персонала устал, об этом сразу же следует сообщить остальным участникам транспортировки, затем остановиться и опустить носилки. </w:t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Транспортировка на руках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Переносить пациента на руках могут 1, 2 или 3 человека.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2.1. Если пациента переносит один человек, то он подводит одну руку под лопатки, а другую под бедра пациента, при этом пациент обхватывает несущего шею.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2.2. Если пациента переносят два человека, то один подводит руки под лопатки пациента (ближе к шее) и под поясницу, а второй под ягодицы и голени.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2.3. Если пациента переносят три человека, то один держит голову и грудь, второй – поясницу и бедра, третий – голени.</w:t>
            </w:r>
          </w:p>
          <w:p w:rsidR="008650BD" w:rsidRPr="00EF78C3" w:rsidRDefault="008650BD" w:rsidP="008650BD">
            <w:pPr>
              <w:numPr>
                <w:ilvl w:val="0"/>
                <w:numId w:val="6"/>
              </w:numPr>
              <w:spacing w:after="0" w:line="240" w:lineRule="auto"/>
              <w:ind w:left="0"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3.1. После транспортировки провести дезинфекцию средства перемещения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3.2. Обработать руки на гигиеническом уровне.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3.2. Сделать отметку о результатах выполнения процедуры в медицинской документации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Все перемещения осуществлять с соблюдением правил биомеханики тела.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Пациента, находящегося в бессознательном состоянии, дополнительно фиксируют с помощью специальных ремней или поручней каталки. Если они отсутствуют, то пациента придерживает при передвижении кто-нибудь из персонала. 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В случае отсутствия каталки или невозможности ее использования пациента переносят на носилках вручную не менее четырех человек. При появлении усталости у медицинского работника необходимо сообщить остальным участником транспортировки, так как уставшие пальцы могут непроизвольно расслабиться.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транспортировке тяжелобольного пациента из операционной в отделение контроль за транспортировкой  осуществляет медицинская сестра-анестезист.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Все перемещения осуществлять с соблюдением правил биомеханики тела.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перемещен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(если он находится в сознании) или его родители/законные представители (для детей до 15 лет) должен быть информирован о предстоящей транспортировке. Информация, сообщаемая ему медицинским работником, включает сведения о цели транспортировки. Письменного подтверждения согласия пациента или его родственников (доверенных лиц) на транспортировку не требуется, так как данная услуга не является потенциально опасной для жизни и здоровья пациента.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выполнения простой медицинской услуги в составе комплексной медицинской услуги дополнительное информированное согласие не требуется. </w:t>
            </w:r>
          </w:p>
        </w:tc>
      </w:tr>
      <w:tr w:rsidR="008650BD" w:rsidRPr="00EF78C3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Пациент своевременно транспортирован в соответствующее отделение.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услуги.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отклонений от алгоритма выполнения технологии. </w:t>
            </w:r>
          </w:p>
        </w:tc>
      </w:tr>
      <w:tr w:rsidR="008650BD" w:rsidRPr="00EF78C3" w:rsidTr="006731A2">
        <w:trPr>
          <w:trHeight w:val="254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0BD" w:rsidRPr="00EF78C3" w:rsidRDefault="008650BD" w:rsidP="006731A2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/>
                <w:b/>
                <w:sz w:val="24"/>
                <w:szCs w:val="24"/>
              </w:rPr>
              <w:t>Графическое, схематическое и табличное предоставление технологий выполнения</w:t>
            </w:r>
            <w:r w:rsidRPr="00EF78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78C3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254735A" wp14:editId="6CDA03C2">
                  <wp:extent cx="1957668" cy="931457"/>
                  <wp:effectExtent l="19050" t="0" r="4482" b="0"/>
                  <wp:docPr id="284" name="Рисунок 69" descr="http://fullref.ru/files/187/5fd2b0c1d80445d2484a60984b67147f.html_files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fullref.ru/files/187/5fd2b0c1d80445d2484a60984b67147f.html_files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b="2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32" cy="93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</w:t>
            </w: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2CF0EEF" wp14:editId="5C7C9833">
                  <wp:extent cx="1608044" cy="1023462"/>
                  <wp:effectExtent l="19050" t="0" r="0" b="0"/>
                  <wp:docPr id="285" name="Рисунок 154" descr="http://mybiblioteka.su/mybibliotekasu/baza2/2986114307548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mybiblioteka.su/mybibliotekasu/baza2/2986114307548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4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90" cy="1024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На носилках по лестнице                                             На каталке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2E7D145" wp14:editId="02540E66">
                  <wp:extent cx="1608044" cy="1336732"/>
                  <wp:effectExtent l="19050" t="0" r="0" b="0"/>
                  <wp:docPr id="286" name="Рисунок 154" descr="http://mybiblioteka.su/mybibliotekasu/baza2/2986114307548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mybiblioteka.su/mybibliotekasu/baza2/2986114307548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1763" r="11838" b="49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20" cy="133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</w:t>
            </w: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DB919B9" wp14:editId="711CB0AA">
                  <wp:extent cx="939305" cy="1290917"/>
                  <wp:effectExtent l="19050" t="0" r="0" b="0"/>
                  <wp:docPr id="287" name="Рисунок 157" descr="http://www.lawyerbrooks.com/treat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lawyerbrooks.com/treat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21" cy="130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На кресле-каталке                                        Пешком с сопровождением</w:t>
            </w: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0BD" w:rsidRPr="00EF78C3" w:rsidRDefault="008650BD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4B24E3C" wp14:editId="777043F6">
                  <wp:extent cx="1063626" cy="1143000"/>
                  <wp:effectExtent l="19050" t="0" r="3174" b="0"/>
                  <wp:docPr id="65" name="Рисунок 5" descr="http://vilis.com.ua/images/medicina/medicina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ilis.com.ua/images/medicina/medicina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r="55831" b="58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76" cy="114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C316D" wp14:editId="0830DC39">
                  <wp:extent cx="634154" cy="1156447"/>
                  <wp:effectExtent l="19050" t="0" r="0" b="0"/>
                  <wp:docPr id="66" name="Рисунок 5" descr="http://vilis.com.ua/images/medicina/medicina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ilis.com.ua/images/medicina/medicina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73972" b="58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30" cy="116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7D1DF8" wp14:editId="3BF393D4">
                  <wp:extent cx="699247" cy="1174236"/>
                  <wp:effectExtent l="19050" t="0" r="5603" b="0"/>
                  <wp:docPr id="67" name="Рисунок 8" descr="http://uchebana5.ru/images/1342/2683144/m72cd4a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chebana5.ru/images/1342/2683144/m72cd4a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87" cy="117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8C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F7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7AF29A" wp14:editId="29B9B578">
                  <wp:extent cx="1863538" cy="1133596"/>
                  <wp:effectExtent l="19050" t="0" r="3362" b="0"/>
                  <wp:docPr id="68" name="Рисунок 11" descr="http://www.culture.mchs.gov.ru/upload/medialibrary/7d3/7d3d1f27865f28c74dc9e4e11a32b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ulture.mchs.gov.ru/upload/medialibrary/7d3/7d3d1f27865f28c74dc9e4e11a32b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3735" t="50427" r="2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32" cy="113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0BD" w:rsidRPr="00EF78C3" w:rsidRDefault="008650BD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8C3">
              <w:rPr>
                <w:rFonts w:ascii="Times New Roman" w:hAnsi="Times New Roman" w:cs="Times New Roman"/>
                <w:i/>
                <w:sz w:val="24"/>
                <w:szCs w:val="24"/>
              </w:rPr>
              <w:t>На руках</w:t>
            </w:r>
          </w:p>
        </w:tc>
      </w:tr>
    </w:tbl>
    <w:p w:rsidR="008650BD" w:rsidRPr="00EF78C3" w:rsidRDefault="008650BD" w:rsidP="008650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8C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6E43" w:rsidRDefault="008650BD">
      <w:bookmarkStart w:id="0" w:name="_GoBack"/>
      <w:bookmarkEnd w:id="0"/>
    </w:p>
    <w:sectPr w:rsidR="0031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E4363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3110DAD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8B0770C"/>
    <w:multiLevelType w:val="multilevel"/>
    <w:tmpl w:val="FEB05D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437D45AE"/>
    <w:multiLevelType w:val="multilevel"/>
    <w:tmpl w:val="412A65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AB079A7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97F0BAA"/>
    <w:multiLevelType w:val="multilevel"/>
    <w:tmpl w:val="60727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5B331AA"/>
    <w:multiLevelType w:val="multilevel"/>
    <w:tmpl w:val="0D2A5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F0B"/>
    <w:rsid w:val="00726F0B"/>
    <w:rsid w:val="008650BD"/>
    <w:rsid w:val="00D925A7"/>
    <w:rsid w:val="00FA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4326B-AE0C-4596-8A70-84DDF4E3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0B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0BD"/>
    <w:pPr>
      <w:ind w:left="720"/>
      <w:contextualSpacing/>
    </w:pPr>
  </w:style>
  <w:style w:type="paragraph" w:styleId="a4">
    <w:name w:val="No Spacing"/>
    <w:uiPriority w:val="99"/>
    <w:qFormat/>
    <w:rsid w:val="008650B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5086</Words>
  <Characters>28991</Characters>
  <Application>Microsoft Office Word</Application>
  <DocSecurity>0</DocSecurity>
  <Lines>241</Lines>
  <Paragraphs>68</Paragraphs>
  <ScaleCrop>false</ScaleCrop>
  <Company/>
  <LinksUpToDate>false</LinksUpToDate>
  <CharactersWithSpaces>34009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2021-08-13T13:23:00Z</dcterms:created>
  <dcterms:modified xsi:type="dcterms:W3CDTF">2021-08-13T13:23:00Z</dcterms:modified>
</cp:coreProperties>
</file>