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jc w:val="center"/>
        <w:rPr>
          <w:color w:val="000000"/>
        </w:rPr>
      </w:pPr>
      <w:r w:rsidRPr="00CF41E1">
        <w:rPr>
          <w:b/>
          <w:bCs/>
          <w:color w:val="000000"/>
        </w:rPr>
        <w:t>ПРИЕМ СОТРУДНИКОВ НА РАБОТУ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В том случае, если работник предлагает включить в трудовой договор какие-либо условия, пункты, не отраженные в типовом контракте, при отсутствии возражений со стороны работодателя, это можно сделать.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С момента подписания трудового договора (контракта) его условия являются обязательными для работодателя и работника и не могут быть изменены в одностороннем порядке.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В соответствии со ст. 67 ТК РФ трудовой договор заключается в письменной форме и составляется в 2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Согласно ст. 65 ТК РФ, при заключении трудового договора лицо, поступающее на работу, предъявляет работодателю: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паспорт или иной документ, удостоверяющий личность;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страховое свидетельство государственного пенсионного страхования;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документы воинского учета - для военнообязанных и лиц, подлежащих призыву на военную службу;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ИНН;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справку с предыдущего места работы с указанием начислений и удержаний с начала календарного года для правильного исчисления в дальнейшем налога на доходы физических лиц; при отсутствии справки - письменное объяснение причины;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программу индивидуальной реабилитации медико-социальной экспертизы (МСЭ) (при наличии инвалидности);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результаты предварительного медицинского осмотра (осмотр осуществляется до издания приказа о приеме на работу).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Для оформления налоговых льгот на физических лиц работнику необходимо также представить следующие документы: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- при наличии у работника детей в возрасте до 18 лет: личное заявление работника, копии свидетельства о рождении ребенка, заверенные нотариально или с предъявлением подлинника, копии свидетельства о браке;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 xml:space="preserve">- при наличии у работника детей - студентов дневных форм обучения в возрасте до 24 лет: дополнительно к </w:t>
      </w:r>
      <w:proofErr w:type="spellStart"/>
      <w:r w:rsidRPr="00CF41E1">
        <w:rPr>
          <w:color w:val="000000"/>
        </w:rPr>
        <w:t>вышеперечис</w:t>
      </w:r>
      <w:proofErr w:type="spellEnd"/>
      <w:r w:rsidRPr="00CF41E1">
        <w:rPr>
          <w:color w:val="000000"/>
        </w:rPr>
        <w:t>-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ленным документам - справку из вуза (обновляется каждые полгода) о сдаче сессии и о том, что данное лицо является студентом (учащимся, курсантом).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Работник должен лично написать заявление о приеме на работу (приложение 10.3). На заявлении руководитель учреждения ставит визу (в верхнем левом углу), подтверждающую намерение принять данного работника (в этом случае кадровик снимает с себя ответственность, что принял работника, ни с кем не согласовав это).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После рассмотрения заявления и на основании заключенного трудового договора работодатель оформляет приказ (распоряжение) о приеме на работу конкретного лица, который предъявляется работнику под расписку в трехдневный срок со дня подписания трудового договора (по желанию работника ему может быть выдана заверенная копия).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Трудовой договор вступает в силу со дня его подписания работником и работодателем, и, если в договоре не указано иное, работник обязан приступить к трудовой деятельности на следующий рабочий день. В том случае, если работник без уважительной причины в течение недели не приступил к выполнению должностных обязанностей, трудовой договор аннулируется.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На оборотной стороне приказа (распоряжения) о приеме на работу (форма № Т-1) проставляются отметки о прохождении инструктажа по технике безопасности, противопожарному минимуму, результаты медицинского осмотра, согласие работника с условиями работы.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>На основании приказа (распоряжения) о приеме на работу отдел кадров заполняет личную карточку работника (форма № Т-2), делает запись в трудовой книжке, а бухгалтерия открывает лицевой счет или соответствующий документ.</w:t>
      </w:r>
    </w:p>
    <w:p w:rsidR="004169CF" w:rsidRPr="00CF41E1" w:rsidRDefault="004169CF" w:rsidP="00CF41E1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CF41E1">
        <w:rPr>
          <w:color w:val="000000"/>
        </w:rPr>
        <w:t xml:space="preserve">Обычно приказ о приеме на работу издается в одном экземпляре. На практике целесообразно снимать несколько копий с подписанного приказа после ознакомления с ним работника: первый </w:t>
      </w:r>
      <w:r w:rsidRPr="00CF41E1">
        <w:rPr>
          <w:color w:val="000000"/>
        </w:rPr>
        <w:lastRenderedPageBreak/>
        <w:t>экземпляр (оригинал) подшивается в папку приказов по личному составу, второй - подшивается в личное дело, третий - передается в бухгалтерию, четвертый экземпляр - отдается работнику.</w:t>
      </w:r>
    </w:p>
    <w:p w:rsidR="007F4B2C" w:rsidRPr="00CF41E1" w:rsidRDefault="007F4B2C" w:rsidP="00CF41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F4B2C" w:rsidRPr="00CF41E1" w:rsidSect="00CF41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9CF"/>
    <w:rsid w:val="003504BA"/>
    <w:rsid w:val="004169CF"/>
    <w:rsid w:val="007F4B2C"/>
    <w:rsid w:val="00C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41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2016-07-25T09:50:00Z</dcterms:created>
  <dcterms:modified xsi:type="dcterms:W3CDTF">2016-09-30T14:16:00Z</dcterms:modified>
</cp:coreProperties>
</file>